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790" w:type="dxa"/>
        <w:jc w:val="left"/>
        <w:tblInd w:w="-1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598"/>
        <w:gridCol w:w="722"/>
        <w:gridCol w:w="6470"/>
      </w:tblGrid>
      <w:tr>
        <w:trPr>
          <w:trHeight w:val="3130" w:hRule="atLeast"/>
        </w:trPr>
        <w:tc>
          <w:tcPr>
            <w:tcW w:w="359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rPr>
                <w:rFonts w:cs="Calibri"/>
                <w:sz w:val="24"/>
                <w:szCs w:val="24"/>
                <w:lang w:eastAsia="ja-JP"/>
              </w:rPr>
            </w:pPr>
            <w:r>
              <w:rPr>
                <w:rFonts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rPr>
                <w:rFonts w:cs="Calibri"/>
                <w:b/>
                <w:b/>
                <w:i/>
                <w:i/>
                <w:sz w:val="24"/>
                <w:szCs w:val="24"/>
                <w:lang w:eastAsia="ja-JP"/>
              </w:rPr>
            </w:pPr>
            <w:r>
              <w:rPr>
                <w:rFonts w:cs="Calibri"/>
                <w:b/>
                <w:i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rPr>
                <w:rFonts w:cs="Calibri"/>
                <w:i/>
                <w:i/>
                <w:sz w:val="24"/>
                <w:szCs w:val="24"/>
                <w:lang w:eastAsia="ja-JP"/>
              </w:rPr>
            </w:pPr>
            <w:r>
              <w:rPr>
                <w:rFonts w:cs="Calibri"/>
                <w:i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  <w:t>Προσωπικα στοιχεια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>Διεύθυνση: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 xml:space="preserve"> Ηρως Κωνσταντοπουλου 53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>Τηλέφωνο: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 xml:space="preserve"> 6907552773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>Ημερομηνία &amp; τόπος γέννησης: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 xml:space="preserve"> 28/6/2002 Θεσσαλονικη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val="en-US" w:eastAsia="ja-JP"/>
              </w:rPr>
              <w:t>Mail</w:t>
            </w: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>: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 xml:space="preserve"> </w:t>
            </w:r>
            <w:r>
              <w:rPr>
                <w:rFonts w:eastAsia="Meiryo" w:cs="Calibri"/>
                <w:sz w:val="24"/>
                <w:szCs w:val="24"/>
                <w:lang w:val="en-US" w:eastAsia="ja-JP"/>
              </w:rPr>
              <w:t>sl536963@gmail.com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 xml:space="preserve">Στρατιωτικές υποχρεώσεις Εκπληρωμένες /ή αναβολή: </w:t>
            </w:r>
            <w:r>
              <w:rPr>
                <w:rFonts w:eastAsia="Meiryo" w:cs="Calibri"/>
                <w:b w:val="false"/>
                <w:bCs w:val="false"/>
                <w:sz w:val="24"/>
                <w:szCs w:val="24"/>
                <w:lang w:eastAsia="ja-JP"/>
              </w:rPr>
              <w:t>Αναβολη μεχρι το 2025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before="0" w:after="160"/>
              <w:rPr/>
            </w:pPr>
            <w:r>
              <w:rPr>
                <w:rFonts w:cs="Calibri"/>
                <w:i/>
                <w:sz w:val="24"/>
                <w:szCs w:val="24"/>
                <w:lang w:eastAsia="ja-JP"/>
              </w:rPr>
              <w:t xml:space="preserve">«Είμαι σπουδαστής του ΙΕΚ ΑΛΦΑ Θεσσαλονίκης στο </w:t>
            </w:r>
            <w:r>
              <w:rPr>
                <w:rFonts w:cs="Calibri"/>
                <w:i/>
                <w:sz w:val="24"/>
                <w:szCs w:val="24"/>
                <w:lang w:val="en-US" w:eastAsia="ja-JP"/>
              </w:rPr>
              <w:t>4</w:t>
            </w:r>
            <w:r>
              <w:rPr>
                <w:rFonts w:cs="Calibri"/>
                <w:i/>
                <w:sz w:val="24"/>
                <w:szCs w:val="24"/>
                <w:vertAlign w:val="superscript"/>
                <w:lang w:eastAsia="ja-JP"/>
              </w:rPr>
              <w:t>ο</w:t>
            </w:r>
            <w:r>
              <w:rPr>
                <w:rFonts w:cs="Calibri"/>
                <w:i/>
                <w:sz w:val="24"/>
                <w:szCs w:val="24"/>
                <w:lang w:eastAsia="ja-JP"/>
              </w:rPr>
              <w:t xml:space="preserve"> εξάμηνο φοίτησης στον τομέα της πληροφορικης και ενδιαφέρομαι την ερχόμενη σεζόν να ξεκινήσω την πρακτική μου άσκηση. Το ενδιαφέρον μου έχει επικεντρωθεί περισσότερο στο </w:t>
            </w:r>
            <w:r>
              <w:rPr>
                <w:rFonts w:cs="Calibri"/>
                <w:i/>
                <w:sz w:val="24"/>
                <w:szCs w:val="24"/>
                <w:lang w:val="en-US" w:eastAsia="ja-JP"/>
              </w:rPr>
              <w:t xml:space="preserve">gaming, editing , web design, game development, </w:t>
            </w:r>
            <w:r>
              <w:rPr>
                <w:rFonts w:cs="Calibri"/>
                <w:i/>
                <w:sz w:val="24"/>
                <w:szCs w:val="24"/>
                <w:lang w:val="el-GR" w:eastAsia="ja-JP"/>
              </w:rPr>
              <w:t>αλλά παράλληλα εχω μεγάλη επιθυμία να εργαστώ και να αποκτήσω εμπειρία και ενημέρωση για όλες τις εξελίξεις στο αντικείμενο μου.</w:t>
            </w:r>
            <w:r>
              <w:rPr>
                <w:rFonts w:cs="Calibri"/>
                <w:i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722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990" w:leader="none"/>
              </w:tabs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</w:tc>
        <w:tc>
          <w:tcPr>
            <w:tcW w:w="6470" w:type="dxa"/>
            <w:tcBorders/>
          </w:tcPr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pBdr>
                <w:bottom w:val="single" w:sz="8" w:space="1" w:color="94B6D2"/>
              </w:pBdr>
              <w:spacing w:lineRule="auto" w:line="240" w:before="240" w:after="120"/>
              <w:ind w:left="0" w:right="0" w:hanging="0"/>
              <w:jc w:val="center"/>
              <w:outlineLvl w:val="1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  <w:t xml:space="preserve">Αποστολου αστεριος  </w:t>
            </w:r>
          </w:p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pBdr>
                <w:bottom w:val="single" w:sz="8" w:space="1" w:color="94B6D2"/>
              </w:pBdr>
              <w:spacing w:lineRule="auto" w:line="240" w:before="240" w:after="120"/>
              <w:ind w:left="0" w:right="0" w:hanging="0"/>
              <w:outlineLvl w:val="1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  <w:t>ΕΚΠΑΙΔΕΥΣΗ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 xml:space="preserve">2021 –τώρα 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>Ι.ΙΕΚ ΑΛΦΑ ΦΟΙΤΗΤΗΣ ΠΛΗΡΟΦΟΡΙΚΗΣ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 xml:space="preserve">2021-  τώρα  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>ΒΡΕΤΑΝΙΚΗ ΠΙΣΤΟΠΟΙΗΣΗ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Meiryo" w:cs="Calibri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sz w:val="24"/>
                <w:szCs w:val="24"/>
                <w:lang w:eastAsia="ja-JP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>20</w:t>
            </w:r>
            <w:bookmarkStart w:id="0" w:name="_GoBack"/>
            <w:bookmarkEnd w:id="0"/>
            <w:r>
              <w:rPr>
                <w:rFonts w:eastAsia="Meiryo" w:cs="Calibri"/>
                <w:b/>
                <w:sz w:val="24"/>
                <w:szCs w:val="24"/>
                <w:lang w:val="en-US" w:eastAsia="ja-JP"/>
              </w:rPr>
              <w:t>20</w:t>
            </w:r>
            <w:r>
              <w:rPr>
                <w:rFonts w:eastAsia="Meiryo" w:cs="Calibri"/>
                <w:b/>
                <w:sz w:val="24"/>
                <w:szCs w:val="24"/>
                <w:lang w:eastAsia="ja-JP"/>
              </w:rPr>
              <w:t xml:space="preserve">  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>Απόφοιτος Λυκείου: Απόφοιτισα απ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 xml:space="preserve">ό </w:t>
            </w:r>
            <w:r>
              <w:rPr>
                <w:rFonts w:eastAsia="Meiryo" w:cs="Calibri"/>
                <w:sz w:val="24"/>
                <w:szCs w:val="24"/>
                <w:lang w:eastAsia="ja-JP"/>
              </w:rPr>
              <w:t>το 1ο ΓΕΛ Νεαπολης</w:t>
            </w:r>
          </w:p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pBdr>
                <w:bottom w:val="single" w:sz="8" w:space="1" w:color="94B6D2"/>
              </w:pBdr>
              <w:spacing w:lineRule="auto" w:line="240" w:before="240" w:after="120"/>
              <w:ind w:left="0" w:right="0" w:hanging="0"/>
              <w:outlineLvl w:val="1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  <w:t>Ατομικεσ δεξιοτητεσ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Meiryo" w:cs="Calibri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eiryo" w:cs="Calibri"/>
                <w:color w:val="000000"/>
                <w:sz w:val="24"/>
                <w:szCs w:val="24"/>
                <w:lang w:eastAsia="ja-JP"/>
              </w:rPr>
              <w:t>Μητρική γλώσσα: Ελληνικά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rFonts w:eastAsia="Meiryo" w:cs="Calibri"/>
                <w:color w:val="000000"/>
                <w:sz w:val="24"/>
                <w:szCs w:val="24"/>
                <w:lang w:eastAsia="ja-JP"/>
              </w:rPr>
              <w:t>Αγγλικά</w:t>
            </w:r>
            <w:r>
              <w:rPr>
                <w:rFonts w:eastAsia="Meiryo" w:cs="Calibri"/>
                <w:color w:val="000000"/>
                <w:sz w:val="24"/>
                <w:szCs w:val="24"/>
                <w:lang w:val="en-US" w:eastAsia="ja-JP"/>
              </w:rPr>
              <w:t>:</w:t>
            </w:r>
            <w:r>
              <w:rPr>
                <w:rFonts w:eastAsia="Meiryo" w:cs="Calibri"/>
                <w:color w:val="000000"/>
                <w:sz w:val="24"/>
                <w:szCs w:val="24"/>
                <w:lang w:val="el-GR" w:eastAsia="ja-JP"/>
              </w:rPr>
              <w:t xml:space="preserve"> πολυ καλη γνωση αγγλικης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rFonts w:eastAsia="Meiryo" w:cs="Calibri"/>
                <w:color w:val="000000"/>
                <w:sz w:val="24"/>
                <w:szCs w:val="24"/>
                <w:lang w:eastAsia="ja-JP"/>
              </w:rPr>
              <w:t xml:space="preserve">Χρήση υπολογιστών: γρήγορη πληκτρολόγηση, </w:t>
            </w:r>
            <w:r>
              <w:rPr>
                <w:rFonts w:eastAsia="Meiryo" w:cs="Calibri"/>
                <w:color w:val="000000"/>
                <w:sz w:val="24"/>
                <w:szCs w:val="24"/>
                <w:lang w:val="el-GR" w:eastAsia="ja-JP"/>
              </w:rPr>
              <w:t xml:space="preserve">γνώση </w:t>
            </w:r>
            <w:r>
              <w:rPr>
                <w:rFonts w:eastAsia="Meiryo" w:cs="Calibri"/>
                <w:color w:val="000000"/>
                <w:sz w:val="24"/>
                <w:szCs w:val="24"/>
                <w:lang w:val="en-US" w:eastAsia="ja-JP"/>
              </w:rPr>
              <w:t>word, php , C# , java , mysql, html, gaming apps , social media , recording software,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Meiryo" w:cs="Calibri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eastAsia="Meiryo" w:cs="Calibri"/>
                <w:color w:val="000000"/>
                <w:sz w:val="24"/>
                <w:szCs w:val="24"/>
                <w:lang w:val="en-US" w:eastAsia="ja-JP"/>
              </w:rPr>
              <w:t>background apps , hardware/software ,windows , search engines</w:t>
            </w:r>
          </w:p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pBdr>
                <w:bottom w:val="single" w:sz="8" w:space="1" w:color="94B6D2"/>
              </w:pBdr>
              <w:spacing w:lineRule="auto" w:line="240" w:before="240" w:after="120"/>
              <w:ind w:left="0" w:right="0" w:hanging="0"/>
              <w:outlineLvl w:val="1"/>
              <w:rPr>
                <w:rFonts w:eastAsia="Meiryo" w:cs="Calibri"/>
                <w:b/>
                <w:b/>
                <w:bCs/>
                <w:caps/>
                <w:sz w:val="32"/>
                <w:szCs w:val="24"/>
                <w:lang w:eastAsia="ja-JP"/>
              </w:rPr>
            </w:pPr>
            <w:r>
              <w:rPr>
                <w:rFonts w:eastAsia="Meiryo" w:cs="Calibri"/>
                <w:b/>
                <w:bCs/>
                <w:caps/>
                <w:sz w:val="32"/>
                <w:szCs w:val="24"/>
                <w:lang w:eastAsia="ja-JP"/>
              </w:rPr>
              <w:t>Σεμιναρια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32"/>
                <w:szCs w:val="32"/>
              </w:rPr>
              <w:t xml:space="preserve">* </w:t>
            </w: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Κυβερνο-ασφάλεια σε Κρίσιμες Υποδομές: «Παγίδες εισβολών» (honeypots)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</w:pP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*</w:t>
            </w: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Startup Επιχειρήσεις στο τομέα του Gaming &amp; των Esports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*</w:t>
            </w: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Software Development: From R&amp;D to the implementation and integration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*</w:t>
            </w: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Τουρισμός &amp; Περιβάλλον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*</w:t>
            </w: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The Importance of a positive Customer Experience. Highlights of New Trends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*</w:t>
            </w: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DIGITAL BRANDING</w:t>
            </w:r>
            <w:r>
              <w:rPr/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</w:pP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*Προστασία Δεδομένων (GDPR) &amp; Ασφαλής Χρήση Διαδικτύου</w:t>
            </w:r>
            <w:r>
              <w:rPr/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</w:pP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ascii="Google Sans;Roboto;Helvetica;Arial;sans-serif" w:hAnsi="Google Sans;Roboto;Helvetica;Arial;sans-serif"/>
                <w:b w:val="false"/>
                <w:i w:val="false"/>
                <w:caps w:val="false"/>
                <w:smallCaps w:val="false"/>
                <w:color w:val="202124"/>
                <w:spacing w:val="0"/>
                <w:sz w:val="26"/>
                <w:szCs w:val="26"/>
              </w:rPr>
              <w:t>*H Αισθητική του Μarketing – Do and Don’ts</w:t>
            </w:r>
            <w:r>
              <w:rPr>
                <w:sz w:val="26"/>
                <w:szCs w:val="26"/>
              </w:rPr>
              <w:t xml:space="preserve">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sz w:val="26"/>
                <w:szCs w:val="26"/>
              </w:rPr>
              <w:t>*</w:t>
            </w:r>
            <w:r>
              <w:rPr>
                <w:sz w:val="26"/>
                <w:szCs w:val="26"/>
                <w:lang w:val="el-GR"/>
              </w:rPr>
              <w:t>Παρεξηγήσεις(</w:t>
            </w:r>
            <w:r>
              <w:rPr>
                <w:sz w:val="26"/>
                <w:szCs w:val="26"/>
                <w:lang w:val="en-US"/>
              </w:rPr>
              <w:t xml:space="preserve">misconseptions) </w:t>
            </w:r>
            <w:r>
              <w:rPr>
                <w:sz w:val="26"/>
                <w:szCs w:val="26"/>
                <w:lang w:val="el-GR"/>
              </w:rPr>
              <w:t>στην φωτογραφία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990" w:leader="none"/>
        </w:tabs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w="12240" w:h="15840"/>
      <w:pgMar w:left="720" w:right="720" w:gutter="0" w:header="720" w:top="777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oogle Sans">
    <w:altName w:val="Roboto"/>
    <w:charset w:val="00"/>
    <w:family w:val="auto"/>
    <w:pitch w:val="default"/>
  </w:font>
  <w:font w:name="Wingdings">
    <w:charset w:val="02"/>
    <w:family w:val="auto"/>
    <w:pitch w:val="variable"/>
  </w:font>
  <w:font w:name="Courier New">
    <w:charset w:val="00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-201295</wp:posOffset>
          </wp:positionH>
          <wp:positionV relativeFrom="paragraph">
            <wp:posOffset>-457200</wp:posOffset>
          </wp:positionV>
          <wp:extent cx="7260590" cy="9628505"/>
          <wp:effectExtent l="0" t="0" r="0" b="0"/>
          <wp:wrapNone/>
          <wp:docPr id="1" name="Graphic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60590" cy="962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l-G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el-GR" w:eastAsia="en-US" w:bidi="ar-SA"/>
    </w:rPr>
  </w:style>
  <w:style w:type="paragraph" w:styleId="Heading1">
    <w:name w:val="Heading 1"/>
    <w:basedOn w:val="Normal"/>
    <w:next w:val="Normal"/>
    <w:link w:val="1Char"/>
    <w:qFormat/>
    <w:pPr>
      <w:keepNext w:val="true"/>
      <w:keepLines/>
      <w:numPr>
        <w:ilvl w:val="0"/>
        <w:numId w:val="0"/>
      </w:numPr>
      <w:spacing w:before="480" w:after="0"/>
      <w:outlineLvl w:val="0"/>
    </w:pPr>
    <w:rPr>
      <w:rFonts w:ascii="Calibri Light" w:hAnsi="Calibri Light" w:eastAsia="Calibri" w:cs="Tahoma"/>
      <w:b/>
      <w:bCs/>
      <w:color w:val="2F5496"/>
      <w:sz w:val="28"/>
      <w:szCs w:val="28"/>
    </w:rPr>
  </w:style>
  <w:style w:type="character" w:styleId="DefaultParagraphFont">
    <w:name w:val="Default Paragraph Font"/>
    <w:qFormat/>
    <w:rPr/>
  </w:style>
  <w:style w:type="character" w:styleId="Char">
    <w:name w:val="Κεφαλίδα Char"/>
    <w:basedOn w:val="DefaultParagraphFont"/>
    <w:link w:val="Header"/>
    <w:qFormat/>
    <w:rPr/>
  </w:style>
  <w:style w:type="character" w:styleId="Char1">
    <w:name w:val="Κείμενο πλαισίου Char"/>
    <w:basedOn w:val="DefaultParagraphFont"/>
    <w:link w:val="BalloonText"/>
    <w:qFormat/>
    <w:rPr>
      <w:rFonts w:ascii="Tahoma" w:hAnsi="Tahoma" w:cs="Tahoma"/>
      <w:sz w:val="16"/>
      <w:szCs w:val="16"/>
    </w:rPr>
  </w:style>
  <w:style w:type="character" w:styleId="1Char">
    <w:name w:val="Επικεφαλίδα 1 Char"/>
    <w:basedOn w:val="DefaultParagraphFont"/>
    <w:link w:val="Heading1"/>
    <w:qFormat/>
    <w:rPr>
      <w:rFonts w:ascii="Calibri Light" w:hAnsi="Calibri Light" w:eastAsia="Calibri" w:cs="Tahoma"/>
      <w:b/>
      <w:bCs/>
      <w:color w:val="2F5496"/>
      <w:sz w:val="28"/>
      <w:szCs w:val="28"/>
    </w:rPr>
  </w:style>
  <w:style w:type="character" w:styleId="InternetLink">
    <w:name w:val="Hyperlink"/>
    <w:basedOn w:val="DefaultParagraphFont"/>
    <w:rPr>
      <w:color w:val="0563C1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Char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Char1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LibreOffice/7.3.0.3$Windows_X86_64 LibreOffice_project/0f246aa12d0eee4a0f7adcefbf7c878fc2238db3</Application>
  <AppVersion>15.0000</AppVersion>
  <Pages>1</Pages>
  <Words>210</Words>
  <Characters>1330</Characters>
  <CharactersWithSpaces>1522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2022-02-04T12:34:00Z</dcterms:created>
  <dc:creator>Evangelos</dc:creator>
  <dc:description/>
  <dc:language>en-US</dc:language>
  <cp:lastModifiedBy/>
  <dcterms:modified xsi:type="dcterms:W3CDTF">2022-03-31T19:36:15Z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